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9242" w14:textId="77777777" w:rsidR="0098774B" w:rsidRDefault="00000000">
      <w:pPr>
        <w:rPr>
          <w:rFonts w:ascii="宋体" w:eastAsia="宋体" w:hAnsi="宋体" w:hint="eastAsia"/>
          <w:b/>
          <w:bCs/>
          <w:sz w:val="28"/>
          <w:szCs w:val="28"/>
        </w:rPr>
      </w:pPr>
      <w:r>
        <w:rPr>
          <w:rFonts w:ascii="宋体" w:eastAsia="宋体" w:hAnsi="宋体" w:hint="eastAsia"/>
          <w:b/>
          <w:bCs/>
          <w:sz w:val="28"/>
          <w:szCs w:val="28"/>
        </w:rPr>
        <w:t>附件：</w:t>
      </w:r>
    </w:p>
    <w:p w14:paraId="1304F22A" w14:textId="792127BF" w:rsidR="0098774B" w:rsidRDefault="00000000">
      <w:pPr>
        <w:jc w:val="center"/>
        <w:rPr>
          <w:rFonts w:ascii="宋体" w:eastAsia="宋体" w:hAnsi="宋体" w:hint="eastAsia"/>
          <w:b/>
          <w:bCs/>
          <w:sz w:val="28"/>
          <w:szCs w:val="28"/>
        </w:rPr>
      </w:pPr>
      <w:r>
        <w:rPr>
          <w:rFonts w:ascii="宋体" w:eastAsia="宋体" w:hAnsi="宋体" w:hint="eastAsia"/>
          <w:b/>
          <w:bCs/>
          <w:sz w:val="28"/>
          <w:szCs w:val="28"/>
        </w:rPr>
        <w:t>第十一届全国大学生能源经济学术创意大赛校赛获奖名单</w:t>
      </w:r>
    </w:p>
    <w:tbl>
      <w:tblPr>
        <w:tblStyle w:val="ab"/>
        <w:tblW w:w="0" w:type="auto"/>
        <w:tblLook w:val="04A0" w:firstRow="1" w:lastRow="0" w:firstColumn="1" w:lastColumn="0" w:noHBand="0" w:noVBand="1"/>
      </w:tblPr>
      <w:tblGrid>
        <w:gridCol w:w="1129"/>
        <w:gridCol w:w="3119"/>
        <w:gridCol w:w="1276"/>
        <w:gridCol w:w="2693"/>
      </w:tblGrid>
      <w:tr w:rsidR="0098774B" w14:paraId="7EF6AE1C" w14:textId="77777777">
        <w:trPr>
          <w:trHeight w:val="447"/>
        </w:trPr>
        <w:tc>
          <w:tcPr>
            <w:tcW w:w="1129" w:type="dxa"/>
            <w:noWrap/>
            <w:vAlign w:val="center"/>
          </w:tcPr>
          <w:p w14:paraId="45384AA2" w14:textId="77777777" w:rsidR="0098774B" w:rsidRDefault="00000000">
            <w:pPr>
              <w:jc w:val="center"/>
              <w:rPr>
                <w:b/>
                <w:bCs/>
                <w:szCs w:val="21"/>
              </w:rPr>
            </w:pPr>
            <w:r>
              <w:rPr>
                <w:rFonts w:hint="eastAsia"/>
                <w:b/>
                <w:bCs/>
                <w:szCs w:val="21"/>
              </w:rPr>
              <w:t>获奖等级</w:t>
            </w:r>
          </w:p>
        </w:tc>
        <w:tc>
          <w:tcPr>
            <w:tcW w:w="3119" w:type="dxa"/>
            <w:noWrap/>
            <w:vAlign w:val="center"/>
          </w:tcPr>
          <w:p w14:paraId="1B940491" w14:textId="77777777" w:rsidR="0098774B" w:rsidRDefault="00000000">
            <w:pPr>
              <w:jc w:val="center"/>
              <w:rPr>
                <w:b/>
                <w:bCs/>
                <w:szCs w:val="21"/>
              </w:rPr>
            </w:pPr>
            <w:r>
              <w:rPr>
                <w:rFonts w:hint="eastAsia"/>
                <w:b/>
                <w:bCs/>
                <w:szCs w:val="21"/>
              </w:rPr>
              <w:t>作品标题</w:t>
            </w:r>
          </w:p>
        </w:tc>
        <w:tc>
          <w:tcPr>
            <w:tcW w:w="1276" w:type="dxa"/>
            <w:vAlign w:val="center"/>
          </w:tcPr>
          <w:p w14:paraId="32021CB6" w14:textId="77777777" w:rsidR="0098774B" w:rsidRDefault="00000000">
            <w:pPr>
              <w:jc w:val="center"/>
              <w:rPr>
                <w:b/>
                <w:bCs/>
                <w:sz w:val="24"/>
                <w:szCs w:val="21"/>
              </w:rPr>
            </w:pPr>
            <w:r>
              <w:rPr>
                <w:rFonts w:hint="eastAsia"/>
                <w:b/>
                <w:bCs/>
                <w:sz w:val="24"/>
                <w:szCs w:val="21"/>
              </w:rPr>
              <w:t>指导老师</w:t>
            </w:r>
          </w:p>
        </w:tc>
        <w:tc>
          <w:tcPr>
            <w:tcW w:w="2693" w:type="dxa"/>
            <w:noWrap/>
            <w:vAlign w:val="center"/>
          </w:tcPr>
          <w:p w14:paraId="187FEEBE" w14:textId="77777777" w:rsidR="0098774B" w:rsidRDefault="00000000">
            <w:pPr>
              <w:jc w:val="center"/>
              <w:rPr>
                <w:b/>
                <w:bCs/>
                <w:szCs w:val="21"/>
              </w:rPr>
            </w:pPr>
            <w:r>
              <w:rPr>
                <w:rFonts w:hint="eastAsia"/>
                <w:b/>
                <w:bCs/>
                <w:szCs w:val="21"/>
              </w:rPr>
              <w:t>参赛队员</w:t>
            </w:r>
          </w:p>
        </w:tc>
      </w:tr>
      <w:tr w:rsidR="0098774B" w14:paraId="04B94949" w14:textId="77777777">
        <w:trPr>
          <w:trHeight w:val="280"/>
        </w:trPr>
        <w:tc>
          <w:tcPr>
            <w:tcW w:w="1129" w:type="dxa"/>
            <w:vMerge w:val="restart"/>
            <w:noWrap/>
            <w:vAlign w:val="center"/>
          </w:tcPr>
          <w:p w14:paraId="58826620" w14:textId="77777777" w:rsidR="0098774B" w:rsidRDefault="00000000">
            <w:pPr>
              <w:jc w:val="center"/>
              <w:rPr>
                <w:szCs w:val="21"/>
              </w:rPr>
            </w:pPr>
            <w:r>
              <w:rPr>
                <w:rFonts w:hint="eastAsia"/>
                <w:szCs w:val="21"/>
              </w:rPr>
              <w:t>一等奖</w:t>
            </w:r>
          </w:p>
        </w:tc>
        <w:tc>
          <w:tcPr>
            <w:tcW w:w="3119" w:type="dxa"/>
            <w:noWrap/>
          </w:tcPr>
          <w:p w14:paraId="1D94C081" w14:textId="77777777" w:rsidR="0098774B" w:rsidRDefault="00000000">
            <w:pPr>
              <w:jc w:val="left"/>
              <w:rPr>
                <w:szCs w:val="21"/>
              </w:rPr>
            </w:pPr>
            <w:r>
              <w:rPr>
                <w:rFonts w:hint="eastAsia"/>
                <w:szCs w:val="21"/>
              </w:rPr>
              <w:t>数字经济对省域能源消费低碳化的影响和门槛效应研究</w:t>
            </w:r>
          </w:p>
        </w:tc>
        <w:tc>
          <w:tcPr>
            <w:tcW w:w="1276" w:type="dxa"/>
            <w:vAlign w:val="center"/>
          </w:tcPr>
          <w:p w14:paraId="2106A675" w14:textId="77777777" w:rsidR="0098774B" w:rsidRDefault="00000000">
            <w:pPr>
              <w:jc w:val="center"/>
              <w:rPr>
                <w:sz w:val="24"/>
                <w:szCs w:val="21"/>
              </w:rPr>
            </w:pPr>
            <w:r>
              <w:rPr>
                <w:rFonts w:hint="eastAsia"/>
                <w:sz w:val="24"/>
                <w:szCs w:val="21"/>
              </w:rPr>
              <w:t>邹文杰</w:t>
            </w:r>
          </w:p>
        </w:tc>
        <w:tc>
          <w:tcPr>
            <w:tcW w:w="2693" w:type="dxa"/>
            <w:noWrap/>
            <w:vAlign w:val="center"/>
          </w:tcPr>
          <w:p w14:paraId="171EB3B3" w14:textId="77777777" w:rsidR="00721479" w:rsidRDefault="00000000" w:rsidP="00721479">
            <w:pPr>
              <w:jc w:val="center"/>
              <w:rPr>
                <w:szCs w:val="21"/>
              </w:rPr>
            </w:pPr>
            <w:r>
              <w:rPr>
                <w:rFonts w:hint="eastAsia"/>
                <w:szCs w:val="21"/>
              </w:rPr>
              <w:t>李鸿亮</w:t>
            </w:r>
            <w:r w:rsidR="001B06F1">
              <w:rPr>
                <w:rFonts w:hint="eastAsia"/>
                <w:szCs w:val="21"/>
              </w:rPr>
              <w:t>、</w:t>
            </w:r>
            <w:r>
              <w:rPr>
                <w:rFonts w:hint="eastAsia"/>
                <w:szCs w:val="21"/>
              </w:rPr>
              <w:t>邱绪文</w:t>
            </w:r>
          </w:p>
          <w:p w14:paraId="6EA9D766" w14:textId="0FE0881D" w:rsidR="0098774B" w:rsidRDefault="00000000" w:rsidP="00721479">
            <w:pPr>
              <w:jc w:val="center"/>
              <w:rPr>
                <w:szCs w:val="21"/>
              </w:rPr>
            </w:pPr>
            <w:r>
              <w:rPr>
                <w:rFonts w:hint="eastAsia"/>
                <w:szCs w:val="21"/>
              </w:rPr>
              <w:t>文元元</w:t>
            </w:r>
            <w:r w:rsidR="00721479">
              <w:rPr>
                <w:rFonts w:hint="eastAsia"/>
                <w:szCs w:val="21"/>
              </w:rPr>
              <w:t>、</w:t>
            </w:r>
            <w:r>
              <w:rPr>
                <w:rFonts w:hint="eastAsia"/>
                <w:szCs w:val="21"/>
              </w:rPr>
              <w:t>王英华</w:t>
            </w:r>
          </w:p>
        </w:tc>
      </w:tr>
      <w:tr w:rsidR="0098774B" w14:paraId="1D632A06" w14:textId="77777777">
        <w:trPr>
          <w:trHeight w:val="280"/>
        </w:trPr>
        <w:tc>
          <w:tcPr>
            <w:tcW w:w="1129" w:type="dxa"/>
            <w:vMerge/>
            <w:noWrap/>
          </w:tcPr>
          <w:p w14:paraId="533D3848" w14:textId="77777777" w:rsidR="0098774B" w:rsidRDefault="0098774B">
            <w:pPr>
              <w:jc w:val="left"/>
              <w:rPr>
                <w:szCs w:val="21"/>
              </w:rPr>
            </w:pPr>
          </w:p>
        </w:tc>
        <w:tc>
          <w:tcPr>
            <w:tcW w:w="3119" w:type="dxa"/>
            <w:noWrap/>
          </w:tcPr>
          <w:p w14:paraId="6EA4F5EC" w14:textId="77777777" w:rsidR="0098774B" w:rsidRDefault="00000000">
            <w:pPr>
              <w:jc w:val="left"/>
              <w:rPr>
                <w:szCs w:val="21"/>
              </w:rPr>
            </w:pPr>
            <w:r>
              <w:rPr>
                <w:rFonts w:hint="eastAsia"/>
                <w:szCs w:val="21"/>
              </w:rPr>
              <w:t>全国统一大市场与生态产品价值实现</w:t>
            </w:r>
          </w:p>
        </w:tc>
        <w:tc>
          <w:tcPr>
            <w:tcW w:w="1276" w:type="dxa"/>
            <w:vAlign w:val="center"/>
          </w:tcPr>
          <w:p w14:paraId="26FB5394" w14:textId="77777777" w:rsidR="001B06F1" w:rsidRDefault="00000000">
            <w:pPr>
              <w:jc w:val="center"/>
              <w:rPr>
                <w:sz w:val="24"/>
                <w:szCs w:val="21"/>
              </w:rPr>
            </w:pPr>
            <w:r w:rsidRPr="001B06F1">
              <w:rPr>
                <w:rFonts w:hint="eastAsia"/>
                <w:spacing w:val="120"/>
                <w:kern w:val="0"/>
                <w:sz w:val="24"/>
                <w:szCs w:val="21"/>
                <w:fitText w:val="720" w:id="-733661696"/>
              </w:rPr>
              <w:t>白</w:t>
            </w:r>
            <w:r w:rsidRPr="001B06F1">
              <w:rPr>
                <w:rFonts w:hint="eastAsia"/>
                <w:kern w:val="0"/>
                <w:sz w:val="24"/>
                <w:szCs w:val="21"/>
                <w:fitText w:val="720" w:id="-733661696"/>
              </w:rPr>
              <w:t>华</w:t>
            </w:r>
          </w:p>
          <w:p w14:paraId="25E68F21" w14:textId="5F8907C1" w:rsidR="0098774B" w:rsidRDefault="00000000">
            <w:pPr>
              <w:jc w:val="center"/>
              <w:rPr>
                <w:sz w:val="24"/>
                <w:szCs w:val="21"/>
              </w:rPr>
            </w:pPr>
            <w:r>
              <w:rPr>
                <w:rFonts w:hint="eastAsia"/>
                <w:sz w:val="24"/>
                <w:szCs w:val="21"/>
              </w:rPr>
              <w:t>鲁锦涛</w:t>
            </w:r>
          </w:p>
        </w:tc>
        <w:tc>
          <w:tcPr>
            <w:tcW w:w="2693" w:type="dxa"/>
            <w:noWrap/>
            <w:vAlign w:val="center"/>
          </w:tcPr>
          <w:p w14:paraId="497B61C9" w14:textId="6B33EFAA" w:rsidR="0098774B" w:rsidRDefault="00000000">
            <w:pPr>
              <w:jc w:val="center"/>
              <w:rPr>
                <w:szCs w:val="21"/>
              </w:rPr>
            </w:pPr>
            <w:r>
              <w:rPr>
                <w:rFonts w:hint="eastAsia"/>
                <w:szCs w:val="21"/>
              </w:rPr>
              <w:t>陈荣晓</w:t>
            </w:r>
            <w:r w:rsidR="001B06F1">
              <w:rPr>
                <w:rFonts w:hint="eastAsia"/>
                <w:szCs w:val="21"/>
              </w:rPr>
              <w:t>、</w:t>
            </w:r>
            <w:r>
              <w:rPr>
                <w:rFonts w:hint="eastAsia"/>
                <w:szCs w:val="21"/>
              </w:rPr>
              <w:t>陈雅馨</w:t>
            </w:r>
          </w:p>
        </w:tc>
      </w:tr>
      <w:tr w:rsidR="0098774B" w14:paraId="3B39ED60" w14:textId="77777777">
        <w:trPr>
          <w:trHeight w:val="280"/>
        </w:trPr>
        <w:tc>
          <w:tcPr>
            <w:tcW w:w="1129" w:type="dxa"/>
            <w:vMerge/>
            <w:noWrap/>
          </w:tcPr>
          <w:p w14:paraId="004FDF08" w14:textId="77777777" w:rsidR="0098774B" w:rsidRDefault="0098774B">
            <w:pPr>
              <w:jc w:val="left"/>
              <w:rPr>
                <w:szCs w:val="21"/>
              </w:rPr>
            </w:pPr>
          </w:p>
        </w:tc>
        <w:tc>
          <w:tcPr>
            <w:tcW w:w="3119" w:type="dxa"/>
            <w:noWrap/>
          </w:tcPr>
          <w:p w14:paraId="132BE7E3" w14:textId="77777777" w:rsidR="0098774B" w:rsidRDefault="00000000">
            <w:pPr>
              <w:jc w:val="left"/>
              <w:rPr>
                <w:szCs w:val="21"/>
              </w:rPr>
            </w:pPr>
            <w:r>
              <w:rPr>
                <w:rFonts w:hint="eastAsia"/>
                <w:szCs w:val="21"/>
              </w:rPr>
              <w:t>碳减排规制、绿色债券与企业绿色技术创新</w:t>
            </w:r>
          </w:p>
        </w:tc>
        <w:tc>
          <w:tcPr>
            <w:tcW w:w="1276" w:type="dxa"/>
            <w:vAlign w:val="center"/>
          </w:tcPr>
          <w:p w14:paraId="3C61FF17" w14:textId="77777777" w:rsidR="0098774B" w:rsidRDefault="00000000">
            <w:pPr>
              <w:jc w:val="center"/>
              <w:rPr>
                <w:sz w:val="24"/>
                <w:szCs w:val="21"/>
              </w:rPr>
            </w:pPr>
            <w:r>
              <w:rPr>
                <w:rFonts w:hint="eastAsia"/>
                <w:sz w:val="24"/>
                <w:szCs w:val="21"/>
              </w:rPr>
              <w:t>郑清英</w:t>
            </w:r>
          </w:p>
        </w:tc>
        <w:tc>
          <w:tcPr>
            <w:tcW w:w="2693" w:type="dxa"/>
            <w:noWrap/>
            <w:vAlign w:val="center"/>
          </w:tcPr>
          <w:p w14:paraId="166BA8DD" w14:textId="7EFCF1E8" w:rsidR="0098774B" w:rsidRDefault="00000000">
            <w:pPr>
              <w:jc w:val="center"/>
              <w:rPr>
                <w:szCs w:val="21"/>
              </w:rPr>
            </w:pPr>
            <w:r>
              <w:rPr>
                <w:rFonts w:hint="eastAsia"/>
                <w:szCs w:val="21"/>
              </w:rPr>
              <w:t>卜国超</w:t>
            </w:r>
            <w:r w:rsidR="001B06F1">
              <w:rPr>
                <w:rFonts w:hint="eastAsia"/>
                <w:szCs w:val="21"/>
              </w:rPr>
              <w:t>、</w:t>
            </w:r>
            <w:r>
              <w:rPr>
                <w:rFonts w:hint="eastAsia"/>
                <w:szCs w:val="21"/>
              </w:rPr>
              <w:t>李晗丹</w:t>
            </w:r>
          </w:p>
        </w:tc>
      </w:tr>
      <w:tr w:rsidR="0098774B" w14:paraId="45925B34" w14:textId="77777777">
        <w:trPr>
          <w:trHeight w:val="280"/>
        </w:trPr>
        <w:tc>
          <w:tcPr>
            <w:tcW w:w="1129" w:type="dxa"/>
            <w:vMerge/>
            <w:noWrap/>
          </w:tcPr>
          <w:p w14:paraId="385445A9" w14:textId="77777777" w:rsidR="0098774B" w:rsidRDefault="0098774B">
            <w:pPr>
              <w:jc w:val="left"/>
              <w:rPr>
                <w:szCs w:val="21"/>
              </w:rPr>
            </w:pPr>
          </w:p>
        </w:tc>
        <w:tc>
          <w:tcPr>
            <w:tcW w:w="3119" w:type="dxa"/>
            <w:noWrap/>
          </w:tcPr>
          <w:p w14:paraId="140142E2" w14:textId="77777777" w:rsidR="0098774B" w:rsidRDefault="00000000">
            <w:pPr>
              <w:jc w:val="left"/>
              <w:rPr>
                <w:szCs w:val="21"/>
              </w:rPr>
            </w:pPr>
            <w:r>
              <w:rPr>
                <w:rFonts w:hint="eastAsia"/>
                <w:szCs w:val="21"/>
              </w:rPr>
              <w:t>耐心资本对企业碳排放强度的影响研究</w:t>
            </w:r>
            <w:r>
              <w:rPr>
                <w:rFonts w:hint="eastAsia"/>
                <w:szCs w:val="21"/>
              </w:rPr>
              <w:t xml:space="preserve"> </w:t>
            </w:r>
            <w:r>
              <w:rPr>
                <w:rFonts w:hint="eastAsia"/>
                <w:szCs w:val="21"/>
              </w:rPr>
              <w:t>——来自中国</w:t>
            </w:r>
            <w:r>
              <w:rPr>
                <w:rFonts w:hint="eastAsia"/>
                <w:szCs w:val="21"/>
              </w:rPr>
              <w:t>A</w:t>
            </w:r>
            <w:r>
              <w:rPr>
                <w:rFonts w:hint="eastAsia"/>
                <w:szCs w:val="21"/>
              </w:rPr>
              <w:t>股制造业企业的经验证据</w:t>
            </w:r>
          </w:p>
        </w:tc>
        <w:tc>
          <w:tcPr>
            <w:tcW w:w="1276" w:type="dxa"/>
            <w:vAlign w:val="center"/>
          </w:tcPr>
          <w:p w14:paraId="0CDF6777" w14:textId="77777777" w:rsidR="001B06F1" w:rsidRPr="001B06F1" w:rsidRDefault="00000000">
            <w:pPr>
              <w:jc w:val="center"/>
              <w:rPr>
                <w:spacing w:val="120"/>
                <w:kern w:val="0"/>
                <w:sz w:val="24"/>
                <w:szCs w:val="21"/>
              </w:rPr>
            </w:pPr>
            <w:r w:rsidRPr="001B06F1">
              <w:rPr>
                <w:rFonts w:hint="eastAsia"/>
                <w:spacing w:val="120"/>
                <w:kern w:val="0"/>
                <w:sz w:val="24"/>
                <w:szCs w:val="21"/>
                <w:fitText w:val="720" w:id="-733661696"/>
              </w:rPr>
              <w:t>白</w:t>
            </w:r>
            <w:r w:rsidRPr="001B06F1">
              <w:rPr>
                <w:rFonts w:hint="eastAsia"/>
                <w:kern w:val="0"/>
                <w:sz w:val="24"/>
                <w:szCs w:val="21"/>
                <w:fitText w:val="720" w:id="-733661696"/>
              </w:rPr>
              <w:t>华</w:t>
            </w:r>
          </w:p>
          <w:p w14:paraId="5BF83FCE" w14:textId="3997BAA0" w:rsidR="0098774B" w:rsidRDefault="00000000">
            <w:pPr>
              <w:jc w:val="center"/>
              <w:rPr>
                <w:sz w:val="24"/>
                <w:szCs w:val="21"/>
              </w:rPr>
            </w:pPr>
            <w:r>
              <w:rPr>
                <w:rFonts w:hint="eastAsia"/>
                <w:sz w:val="24"/>
                <w:szCs w:val="21"/>
              </w:rPr>
              <w:t>鲁锦涛</w:t>
            </w:r>
          </w:p>
        </w:tc>
        <w:tc>
          <w:tcPr>
            <w:tcW w:w="2693" w:type="dxa"/>
            <w:noWrap/>
            <w:vAlign w:val="center"/>
          </w:tcPr>
          <w:p w14:paraId="0F6F8D74" w14:textId="3B04318C" w:rsidR="0098774B" w:rsidRDefault="00000000">
            <w:pPr>
              <w:jc w:val="center"/>
              <w:rPr>
                <w:szCs w:val="21"/>
              </w:rPr>
            </w:pPr>
            <w:r>
              <w:rPr>
                <w:rFonts w:hint="eastAsia"/>
                <w:szCs w:val="21"/>
              </w:rPr>
              <w:t>陈雅馨</w:t>
            </w:r>
            <w:r w:rsidR="001B06F1">
              <w:rPr>
                <w:rFonts w:hint="eastAsia"/>
                <w:szCs w:val="21"/>
              </w:rPr>
              <w:t>、</w:t>
            </w:r>
            <w:r>
              <w:rPr>
                <w:rFonts w:hint="eastAsia"/>
                <w:szCs w:val="21"/>
              </w:rPr>
              <w:t>曾湘婷</w:t>
            </w:r>
            <w:r w:rsidR="001B06F1">
              <w:rPr>
                <w:rFonts w:hint="eastAsia"/>
                <w:szCs w:val="21"/>
              </w:rPr>
              <w:t>、</w:t>
            </w:r>
            <w:r>
              <w:rPr>
                <w:rFonts w:hint="eastAsia"/>
                <w:szCs w:val="21"/>
              </w:rPr>
              <w:t>陈荣晓</w:t>
            </w:r>
          </w:p>
        </w:tc>
      </w:tr>
      <w:tr w:rsidR="0098774B" w14:paraId="16B565AF" w14:textId="77777777">
        <w:trPr>
          <w:trHeight w:val="159"/>
        </w:trPr>
        <w:tc>
          <w:tcPr>
            <w:tcW w:w="1129" w:type="dxa"/>
            <w:vMerge w:val="restart"/>
            <w:noWrap/>
            <w:vAlign w:val="center"/>
          </w:tcPr>
          <w:p w14:paraId="1AC1BF59" w14:textId="77777777" w:rsidR="0098774B" w:rsidRDefault="00000000">
            <w:pPr>
              <w:jc w:val="center"/>
              <w:rPr>
                <w:szCs w:val="21"/>
              </w:rPr>
            </w:pPr>
            <w:r>
              <w:rPr>
                <w:rFonts w:hint="eastAsia"/>
                <w:szCs w:val="21"/>
              </w:rPr>
              <w:t>二等奖</w:t>
            </w:r>
          </w:p>
        </w:tc>
        <w:tc>
          <w:tcPr>
            <w:tcW w:w="3119" w:type="dxa"/>
            <w:noWrap/>
          </w:tcPr>
          <w:p w14:paraId="15D66A90" w14:textId="77777777" w:rsidR="0098774B" w:rsidRDefault="00000000">
            <w:pPr>
              <w:jc w:val="left"/>
              <w:rPr>
                <w:szCs w:val="21"/>
              </w:rPr>
            </w:pPr>
            <w:r>
              <w:rPr>
                <w:rFonts w:hint="eastAsia"/>
                <w:szCs w:val="21"/>
              </w:rPr>
              <w:t>生态法治强化能否促进企业污染减排？</w:t>
            </w:r>
            <w:r>
              <w:rPr>
                <w:rFonts w:hint="eastAsia"/>
                <w:szCs w:val="21"/>
              </w:rPr>
              <w:t xml:space="preserve"> </w:t>
            </w:r>
            <w:r>
              <w:rPr>
                <w:rFonts w:hint="eastAsia"/>
                <w:szCs w:val="21"/>
              </w:rPr>
              <w:t>—基于环保法庭设立的准自然实验</w:t>
            </w:r>
          </w:p>
        </w:tc>
        <w:tc>
          <w:tcPr>
            <w:tcW w:w="1276" w:type="dxa"/>
            <w:vAlign w:val="center"/>
          </w:tcPr>
          <w:p w14:paraId="750FCA27" w14:textId="77777777" w:rsidR="0098774B" w:rsidRDefault="00000000">
            <w:pPr>
              <w:jc w:val="center"/>
              <w:rPr>
                <w:sz w:val="24"/>
                <w:szCs w:val="21"/>
              </w:rPr>
            </w:pPr>
            <w:r>
              <w:rPr>
                <w:rFonts w:hint="eastAsia"/>
                <w:sz w:val="24"/>
                <w:szCs w:val="21"/>
              </w:rPr>
              <w:t>陈伟雄</w:t>
            </w:r>
          </w:p>
        </w:tc>
        <w:tc>
          <w:tcPr>
            <w:tcW w:w="2693" w:type="dxa"/>
            <w:noWrap/>
            <w:vAlign w:val="center"/>
          </w:tcPr>
          <w:p w14:paraId="5DC2D6C0" w14:textId="21F5AE54" w:rsidR="0098774B" w:rsidRDefault="00000000">
            <w:pPr>
              <w:jc w:val="center"/>
              <w:rPr>
                <w:szCs w:val="21"/>
              </w:rPr>
            </w:pPr>
            <w:r>
              <w:rPr>
                <w:rFonts w:hint="eastAsia"/>
                <w:szCs w:val="21"/>
              </w:rPr>
              <w:t>郝涵宇</w:t>
            </w:r>
            <w:r w:rsidR="001B06F1">
              <w:rPr>
                <w:rFonts w:hint="eastAsia"/>
                <w:szCs w:val="21"/>
              </w:rPr>
              <w:t>、</w:t>
            </w:r>
            <w:r w:rsidRPr="00FC562B">
              <w:rPr>
                <w:rFonts w:hint="eastAsia"/>
                <w:spacing w:val="105"/>
                <w:kern w:val="0"/>
                <w:szCs w:val="21"/>
                <w:fitText w:val="630" w:id="-733658368"/>
              </w:rPr>
              <w:t>杨</w:t>
            </w:r>
            <w:r w:rsidRPr="00FC562B">
              <w:rPr>
                <w:rFonts w:hint="eastAsia"/>
                <w:kern w:val="0"/>
                <w:szCs w:val="21"/>
                <w:fitText w:val="630" w:id="-733658368"/>
              </w:rPr>
              <w:t>宁</w:t>
            </w:r>
            <w:r w:rsidR="001B06F1">
              <w:rPr>
                <w:rFonts w:hint="eastAsia"/>
                <w:szCs w:val="21"/>
              </w:rPr>
              <w:t>、</w:t>
            </w:r>
            <w:r>
              <w:rPr>
                <w:rFonts w:hint="eastAsia"/>
                <w:szCs w:val="21"/>
              </w:rPr>
              <w:t>杜聪慧</w:t>
            </w:r>
          </w:p>
        </w:tc>
      </w:tr>
      <w:tr w:rsidR="0098774B" w14:paraId="154853D4" w14:textId="77777777">
        <w:trPr>
          <w:trHeight w:val="280"/>
        </w:trPr>
        <w:tc>
          <w:tcPr>
            <w:tcW w:w="1129" w:type="dxa"/>
            <w:vMerge/>
            <w:noWrap/>
          </w:tcPr>
          <w:p w14:paraId="480AAD8F" w14:textId="77777777" w:rsidR="0098774B" w:rsidRDefault="0098774B">
            <w:pPr>
              <w:jc w:val="left"/>
              <w:rPr>
                <w:szCs w:val="21"/>
              </w:rPr>
            </w:pPr>
          </w:p>
        </w:tc>
        <w:tc>
          <w:tcPr>
            <w:tcW w:w="3119" w:type="dxa"/>
            <w:noWrap/>
          </w:tcPr>
          <w:p w14:paraId="5CB12F9F" w14:textId="77777777" w:rsidR="0098774B" w:rsidRDefault="00000000">
            <w:pPr>
              <w:jc w:val="left"/>
              <w:rPr>
                <w:szCs w:val="21"/>
              </w:rPr>
            </w:pPr>
            <w:r>
              <w:rPr>
                <w:rFonts w:hint="eastAsia"/>
                <w:szCs w:val="21"/>
              </w:rPr>
              <w:t>基于</w:t>
            </w:r>
            <w:r>
              <w:rPr>
                <w:rFonts w:hint="eastAsia"/>
                <w:szCs w:val="21"/>
              </w:rPr>
              <w:t>GIS-LCA</w:t>
            </w:r>
            <w:r>
              <w:rPr>
                <w:rFonts w:hint="eastAsia"/>
                <w:szCs w:val="21"/>
              </w:rPr>
              <w:t>的武夷山岩茶全生命周期碳足迹分析</w:t>
            </w:r>
          </w:p>
        </w:tc>
        <w:tc>
          <w:tcPr>
            <w:tcW w:w="1276" w:type="dxa"/>
            <w:vAlign w:val="center"/>
          </w:tcPr>
          <w:p w14:paraId="7EBE758D" w14:textId="77777777" w:rsidR="001B06F1" w:rsidRDefault="00000000">
            <w:pPr>
              <w:jc w:val="center"/>
              <w:rPr>
                <w:sz w:val="24"/>
                <w:szCs w:val="21"/>
              </w:rPr>
            </w:pPr>
            <w:r>
              <w:rPr>
                <w:rFonts w:hint="eastAsia"/>
                <w:sz w:val="24"/>
                <w:szCs w:val="21"/>
              </w:rPr>
              <w:t>郑清英</w:t>
            </w:r>
          </w:p>
          <w:p w14:paraId="05AA9354" w14:textId="634C3C9E" w:rsidR="0098774B" w:rsidRDefault="00000000">
            <w:pPr>
              <w:jc w:val="center"/>
              <w:rPr>
                <w:sz w:val="24"/>
                <w:szCs w:val="21"/>
              </w:rPr>
            </w:pPr>
            <w:r>
              <w:rPr>
                <w:rFonts w:hint="eastAsia"/>
                <w:sz w:val="24"/>
                <w:szCs w:val="21"/>
              </w:rPr>
              <w:t>欧阳芳</w:t>
            </w:r>
          </w:p>
        </w:tc>
        <w:tc>
          <w:tcPr>
            <w:tcW w:w="2693" w:type="dxa"/>
            <w:noWrap/>
            <w:vAlign w:val="center"/>
          </w:tcPr>
          <w:p w14:paraId="147CDD73" w14:textId="5A8B5A75" w:rsidR="0098774B" w:rsidRDefault="00000000">
            <w:pPr>
              <w:jc w:val="center"/>
              <w:rPr>
                <w:szCs w:val="21"/>
              </w:rPr>
            </w:pPr>
            <w:r>
              <w:rPr>
                <w:rFonts w:hint="eastAsia"/>
                <w:szCs w:val="21"/>
              </w:rPr>
              <w:t>李代泽</w:t>
            </w:r>
            <w:r w:rsidR="001B06F1">
              <w:rPr>
                <w:rFonts w:hint="eastAsia"/>
                <w:szCs w:val="21"/>
              </w:rPr>
              <w:t>、</w:t>
            </w:r>
            <w:r>
              <w:rPr>
                <w:rFonts w:hint="eastAsia"/>
                <w:szCs w:val="21"/>
              </w:rPr>
              <w:t>柯锦婷</w:t>
            </w:r>
            <w:r w:rsidR="001B06F1">
              <w:rPr>
                <w:rFonts w:hint="eastAsia"/>
                <w:szCs w:val="21"/>
              </w:rPr>
              <w:t>、</w:t>
            </w:r>
            <w:r>
              <w:rPr>
                <w:rFonts w:hint="eastAsia"/>
                <w:szCs w:val="21"/>
              </w:rPr>
              <w:t>汪靖轩</w:t>
            </w:r>
          </w:p>
        </w:tc>
      </w:tr>
      <w:tr w:rsidR="0098774B" w14:paraId="56C1FA8E" w14:textId="77777777">
        <w:trPr>
          <w:trHeight w:val="280"/>
        </w:trPr>
        <w:tc>
          <w:tcPr>
            <w:tcW w:w="1129" w:type="dxa"/>
            <w:vMerge/>
            <w:noWrap/>
          </w:tcPr>
          <w:p w14:paraId="12C4B7B2" w14:textId="77777777" w:rsidR="0098774B" w:rsidRDefault="0098774B">
            <w:pPr>
              <w:jc w:val="left"/>
              <w:rPr>
                <w:szCs w:val="21"/>
              </w:rPr>
            </w:pPr>
          </w:p>
        </w:tc>
        <w:tc>
          <w:tcPr>
            <w:tcW w:w="3119" w:type="dxa"/>
            <w:noWrap/>
          </w:tcPr>
          <w:p w14:paraId="1FC7ECAD" w14:textId="77777777" w:rsidR="0098774B" w:rsidRDefault="00000000">
            <w:pPr>
              <w:jc w:val="left"/>
              <w:rPr>
                <w:szCs w:val="21"/>
              </w:rPr>
            </w:pPr>
            <w:r>
              <w:rPr>
                <w:rFonts w:hint="eastAsia"/>
                <w:szCs w:val="21"/>
              </w:rPr>
              <w:t>“双碳”目标下“碳标签”电器产品的认知程度及消费意愿研究——基于</w:t>
            </w:r>
            <w:r>
              <w:rPr>
                <w:rFonts w:hint="eastAsia"/>
                <w:szCs w:val="21"/>
              </w:rPr>
              <w:t>COM-B</w:t>
            </w:r>
            <w:r>
              <w:rPr>
                <w:rFonts w:hint="eastAsia"/>
                <w:szCs w:val="21"/>
              </w:rPr>
              <w:t>理论与有调节的中介模型</w:t>
            </w:r>
          </w:p>
        </w:tc>
        <w:tc>
          <w:tcPr>
            <w:tcW w:w="1276" w:type="dxa"/>
            <w:vAlign w:val="center"/>
          </w:tcPr>
          <w:p w14:paraId="5EBB00BB" w14:textId="77777777" w:rsidR="001B06F1" w:rsidRDefault="00000000">
            <w:pPr>
              <w:jc w:val="center"/>
              <w:rPr>
                <w:sz w:val="24"/>
                <w:szCs w:val="21"/>
              </w:rPr>
            </w:pPr>
            <w:r w:rsidRPr="001B06F1">
              <w:rPr>
                <w:rFonts w:hint="eastAsia"/>
                <w:spacing w:val="120"/>
                <w:kern w:val="0"/>
                <w:sz w:val="24"/>
                <w:szCs w:val="21"/>
                <w:fitText w:val="720" w:id="-733661695"/>
              </w:rPr>
              <w:t>韩</w:t>
            </w:r>
            <w:r w:rsidRPr="001B06F1">
              <w:rPr>
                <w:rFonts w:hint="eastAsia"/>
                <w:kern w:val="0"/>
                <w:sz w:val="24"/>
                <w:szCs w:val="21"/>
                <w:fitText w:val="720" w:id="-733661695"/>
              </w:rPr>
              <w:t>莹</w:t>
            </w:r>
          </w:p>
          <w:p w14:paraId="4525357E" w14:textId="723462B0" w:rsidR="0098774B" w:rsidRDefault="00000000">
            <w:pPr>
              <w:jc w:val="center"/>
              <w:rPr>
                <w:sz w:val="24"/>
                <w:szCs w:val="21"/>
              </w:rPr>
            </w:pPr>
            <w:r w:rsidRPr="001B06F1">
              <w:rPr>
                <w:rFonts w:hint="eastAsia"/>
                <w:spacing w:val="120"/>
                <w:kern w:val="0"/>
                <w:sz w:val="24"/>
                <w:szCs w:val="21"/>
                <w:fitText w:val="720" w:id="-733661694"/>
              </w:rPr>
              <w:t>白</w:t>
            </w:r>
            <w:r w:rsidRPr="001B06F1">
              <w:rPr>
                <w:rFonts w:hint="eastAsia"/>
                <w:kern w:val="0"/>
                <w:sz w:val="24"/>
                <w:szCs w:val="21"/>
                <w:fitText w:val="720" w:id="-733661694"/>
              </w:rPr>
              <w:t>华</w:t>
            </w:r>
          </w:p>
        </w:tc>
        <w:tc>
          <w:tcPr>
            <w:tcW w:w="2693" w:type="dxa"/>
            <w:noWrap/>
            <w:vAlign w:val="center"/>
          </w:tcPr>
          <w:p w14:paraId="1AFA2973" w14:textId="77777777" w:rsidR="00721479" w:rsidRDefault="00000000">
            <w:pPr>
              <w:jc w:val="center"/>
              <w:rPr>
                <w:szCs w:val="21"/>
              </w:rPr>
            </w:pPr>
            <w:r>
              <w:rPr>
                <w:rFonts w:hint="eastAsia"/>
                <w:szCs w:val="21"/>
              </w:rPr>
              <w:t>陈雪玲</w:t>
            </w:r>
            <w:r w:rsidR="001B06F1">
              <w:rPr>
                <w:rFonts w:hint="eastAsia"/>
                <w:szCs w:val="21"/>
              </w:rPr>
              <w:t>、</w:t>
            </w:r>
            <w:r>
              <w:rPr>
                <w:rFonts w:hint="eastAsia"/>
                <w:szCs w:val="21"/>
              </w:rPr>
              <w:t>陈东灵</w:t>
            </w:r>
          </w:p>
          <w:p w14:paraId="53CF677D" w14:textId="53F93885" w:rsidR="0098774B" w:rsidRDefault="00000000">
            <w:pPr>
              <w:jc w:val="center"/>
              <w:rPr>
                <w:szCs w:val="21"/>
              </w:rPr>
            </w:pPr>
            <w:r>
              <w:rPr>
                <w:rFonts w:hint="eastAsia"/>
                <w:szCs w:val="21"/>
              </w:rPr>
              <w:t>黄杰鸿</w:t>
            </w:r>
            <w:r w:rsidR="00721479">
              <w:rPr>
                <w:rFonts w:hint="eastAsia"/>
                <w:szCs w:val="21"/>
              </w:rPr>
              <w:t>、</w:t>
            </w:r>
            <w:r>
              <w:rPr>
                <w:rFonts w:hint="eastAsia"/>
                <w:szCs w:val="21"/>
              </w:rPr>
              <w:t>张靖怡</w:t>
            </w:r>
          </w:p>
        </w:tc>
      </w:tr>
      <w:tr w:rsidR="0098774B" w14:paraId="331052E8" w14:textId="77777777">
        <w:trPr>
          <w:trHeight w:val="280"/>
        </w:trPr>
        <w:tc>
          <w:tcPr>
            <w:tcW w:w="1129" w:type="dxa"/>
            <w:vMerge/>
            <w:noWrap/>
          </w:tcPr>
          <w:p w14:paraId="6AB5F2C0" w14:textId="77777777" w:rsidR="0098774B" w:rsidRDefault="0098774B">
            <w:pPr>
              <w:jc w:val="left"/>
              <w:rPr>
                <w:szCs w:val="21"/>
              </w:rPr>
            </w:pPr>
          </w:p>
        </w:tc>
        <w:tc>
          <w:tcPr>
            <w:tcW w:w="3119" w:type="dxa"/>
            <w:noWrap/>
          </w:tcPr>
          <w:p w14:paraId="612E8F6F" w14:textId="77777777" w:rsidR="0098774B" w:rsidRDefault="00000000">
            <w:pPr>
              <w:jc w:val="left"/>
              <w:rPr>
                <w:szCs w:val="21"/>
              </w:rPr>
            </w:pPr>
            <w:r>
              <w:rPr>
                <w:rFonts w:hint="eastAsia"/>
                <w:szCs w:val="21"/>
              </w:rPr>
              <w:t>从“散”到“聚”：数据要素集聚能否提升城市能源利用效率？</w:t>
            </w:r>
          </w:p>
        </w:tc>
        <w:tc>
          <w:tcPr>
            <w:tcW w:w="1276" w:type="dxa"/>
            <w:vAlign w:val="center"/>
          </w:tcPr>
          <w:p w14:paraId="7AD5CCE8" w14:textId="77777777" w:rsidR="0098774B" w:rsidRDefault="00000000">
            <w:pPr>
              <w:jc w:val="center"/>
              <w:rPr>
                <w:sz w:val="24"/>
                <w:szCs w:val="21"/>
              </w:rPr>
            </w:pPr>
            <w:r>
              <w:rPr>
                <w:rFonts w:hint="eastAsia"/>
                <w:sz w:val="24"/>
                <w:szCs w:val="21"/>
              </w:rPr>
              <w:t>刘京华</w:t>
            </w:r>
          </w:p>
        </w:tc>
        <w:tc>
          <w:tcPr>
            <w:tcW w:w="2693" w:type="dxa"/>
            <w:noWrap/>
            <w:vAlign w:val="center"/>
          </w:tcPr>
          <w:p w14:paraId="52416D70" w14:textId="36D0B578" w:rsidR="0098774B" w:rsidRDefault="00000000">
            <w:pPr>
              <w:jc w:val="center"/>
              <w:rPr>
                <w:szCs w:val="21"/>
              </w:rPr>
            </w:pPr>
            <w:r>
              <w:rPr>
                <w:rFonts w:hint="eastAsia"/>
                <w:szCs w:val="21"/>
              </w:rPr>
              <w:t>吴婷婷</w:t>
            </w:r>
            <w:r w:rsidR="001B06F1">
              <w:rPr>
                <w:rFonts w:hint="eastAsia"/>
                <w:szCs w:val="21"/>
              </w:rPr>
              <w:t>、</w:t>
            </w:r>
            <w:r>
              <w:rPr>
                <w:rFonts w:hint="eastAsia"/>
                <w:szCs w:val="21"/>
              </w:rPr>
              <w:t>陈书麟</w:t>
            </w:r>
          </w:p>
        </w:tc>
      </w:tr>
      <w:tr w:rsidR="0098774B" w14:paraId="48EEB40A" w14:textId="77777777">
        <w:trPr>
          <w:trHeight w:val="280"/>
        </w:trPr>
        <w:tc>
          <w:tcPr>
            <w:tcW w:w="1129" w:type="dxa"/>
            <w:vMerge/>
            <w:noWrap/>
          </w:tcPr>
          <w:p w14:paraId="1449535E" w14:textId="77777777" w:rsidR="0098774B" w:rsidRDefault="0098774B">
            <w:pPr>
              <w:jc w:val="left"/>
              <w:rPr>
                <w:szCs w:val="21"/>
              </w:rPr>
            </w:pPr>
          </w:p>
        </w:tc>
        <w:tc>
          <w:tcPr>
            <w:tcW w:w="3119" w:type="dxa"/>
            <w:noWrap/>
          </w:tcPr>
          <w:p w14:paraId="5C1002C1" w14:textId="77777777" w:rsidR="0098774B" w:rsidRDefault="00000000">
            <w:pPr>
              <w:jc w:val="left"/>
              <w:rPr>
                <w:szCs w:val="21"/>
              </w:rPr>
            </w:pPr>
            <w:r>
              <w:rPr>
                <w:rFonts w:hint="eastAsia"/>
                <w:szCs w:val="21"/>
              </w:rPr>
              <w:t>浅析气候风险对政府环境关注的影响及空间溢出效应</w:t>
            </w:r>
          </w:p>
        </w:tc>
        <w:tc>
          <w:tcPr>
            <w:tcW w:w="1276" w:type="dxa"/>
            <w:vAlign w:val="center"/>
          </w:tcPr>
          <w:p w14:paraId="1152780E" w14:textId="77777777" w:rsidR="0098774B" w:rsidRDefault="00000000">
            <w:pPr>
              <w:jc w:val="center"/>
              <w:rPr>
                <w:sz w:val="24"/>
                <w:szCs w:val="21"/>
              </w:rPr>
            </w:pPr>
            <w:r w:rsidRPr="001B06F1">
              <w:rPr>
                <w:rFonts w:hint="eastAsia"/>
                <w:spacing w:val="120"/>
                <w:kern w:val="0"/>
                <w:sz w:val="24"/>
                <w:szCs w:val="21"/>
                <w:fitText w:val="720" w:id="-733661693"/>
              </w:rPr>
              <w:t>黄</w:t>
            </w:r>
            <w:r w:rsidRPr="001B06F1">
              <w:rPr>
                <w:rFonts w:hint="eastAsia"/>
                <w:kern w:val="0"/>
                <w:sz w:val="24"/>
                <w:szCs w:val="21"/>
                <w:fitText w:val="720" w:id="-733661693"/>
              </w:rPr>
              <w:t>瑾</w:t>
            </w:r>
          </w:p>
        </w:tc>
        <w:tc>
          <w:tcPr>
            <w:tcW w:w="2693" w:type="dxa"/>
            <w:noWrap/>
            <w:vAlign w:val="center"/>
          </w:tcPr>
          <w:p w14:paraId="401DF586" w14:textId="77777777" w:rsidR="00721479" w:rsidRDefault="00000000">
            <w:pPr>
              <w:jc w:val="center"/>
              <w:rPr>
                <w:szCs w:val="21"/>
              </w:rPr>
            </w:pPr>
            <w:r>
              <w:rPr>
                <w:rFonts w:hint="eastAsia"/>
                <w:szCs w:val="21"/>
              </w:rPr>
              <w:t>饶旻晔</w:t>
            </w:r>
            <w:r w:rsidR="001B06F1">
              <w:rPr>
                <w:rFonts w:hint="eastAsia"/>
                <w:szCs w:val="21"/>
              </w:rPr>
              <w:t>、</w:t>
            </w:r>
            <w:r>
              <w:rPr>
                <w:rFonts w:hint="eastAsia"/>
                <w:szCs w:val="21"/>
              </w:rPr>
              <w:t>徐奕璨</w:t>
            </w:r>
          </w:p>
          <w:p w14:paraId="6D469C7F" w14:textId="5DE89EB9" w:rsidR="0098774B" w:rsidRDefault="00000000">
            <w:pPr>
              <w:jc w:val="center"/>
              <w:rPr>
                <w:szCs w:val="21"/>
              </w:rPr>
            </w:pPr>
            <w:r>
              <w:rPr>
                <w:rFonts w:hint="eastAsia"/>
                <w:szCs w:val="21"/>
              </w:rPr>
              <w:t>黄磊雅</w:t>
            </w:r>
            <w:r w:rsidR="001B06F1">
              <w:rPr>
                <w:rFonts w:hint="eastAsia"/>
                <w:szCs w:val="21"/>
              </w:rPr>
              <w:t>、</w:t>
            </w:r>
            <w:r>
              <w:rPr>
                <w:rFonts w:hint="eastAsia"/>
                <w:szCs w:val="21"/>
              </w:rPr>
              <w:t>谭金珠</w:t>
            </w:r>
          </w:p>
        </w:tc>
      </w:tr>
      <w:tr w:rsidR="0098774B" w14:paraId="7CED7D73" w14:textId="77777777">
        <w:trPr>
          <w:trHeight w:val="280"/>
        </w:trPr>
        <w:tc>
          <w:tcPr>
            <w:tcW w:w="1129" w:type="dxa"/>
            <w:vMerge w:val="restart"/>
            <w:noWrap/>
            <w:vAlign w:val="center"/>
          </w:tcPr>
          <w:p w14:paraId="087DBFE0" w14:textId="77777777" w:rsidR="0098774B" w:rsidRDefault="00000000">
            <w:pPr>
              <w:jc w:val="center"/>
              <w:rPr>
                <w:szCs w:val="21"/>
              </w:rPr>
            </w:pPr>
            <w:r>
              <w:rPr>
                <w:rFonts w:hint="eastAsia"/>
                <w:szCs w:val="21"/>
              </w:rPr>
              <w:t>三等奖</w:t>
            </w:r>
          </w:p>
        </w:tc>
        <w:tc>
          <w:tcPr>
            <w:tcW w:w="3119" w:type="dxa"/>
            <w:noWrap/>
          </w:tcPr>
          <w:p w14:paraId="5B36987D" w14:textId="77777777" w:rsidR="0098774B" w:rsidRDefault="00000000">
            <w:pPr>
              <w:jc w:val="left"/>
              <w:rPr>
                <w:szCs w:val="21"/>
              </w:rPr>
            </w:pPr>
            <w:r>
              <w:rPr>
                <w:rFonts w:hint="eastAsia"/>
                <w:szCs w:val="21"/>
              </w:rPr>
              <w:t>贸易开放度对我国绿色全要素生产率的影响研究</w:t>
            </w:r>
          </w:p>
        </w:tc>
        <w:tc>
          <w:tcPr>
            <w:tcW w:w="1276" w:type="dxa"/>
            <w:vAlign w:val="center"/>
          </w:tcPr>
          <w:p w14:paraId="25B57EE7" w14:textId="77777777" w:rsidR="0098774B" w:rsidRDefault="00000000">
            <w:pPr>
              <w:jc w:val="center"/>
              <w:rPr>
                <w:sz w:val="24"/>
                <w:szCs w:val="21"/>
              </w:rPr>
            </w:pPr>
            <w:r>
              <w:rPr>
                <w:rFonts w:hint="eastAsia"/>
                <w:sz w:val="24"/>
                <w:szCs w:val="21"/>
              </w:rPr>
              <w:t>陈伟雄</w:t>
            </w:r>
          </w:p>
        </w:tc>
        <w:tc>
          <w:tcPr>
            <w:tcW w:w="2693" w:type="dxa"/>
            <w:noWrap/>
            <w:vAlign w:val="center"/>
          </w:tcPr>
          <w:p w14:paraId="5884E261" w14:textId="41220BA9" w:rsidR="0098774B" w:rsidRDefault="00000000">
            <w:pPr>
              <w:jc w:val="center"/>
              <w:rPr>
                <w:szCs w:val="21"/>
              </w:rPr>
            </w:pPr>
            <w:r>
              <w:rPr>
                <w:rFonts w:hint="eastAsia"/>
                <w:szCs w:val="21"/>
              </w:rPr>
              <w:t>杜聪慧</w:t>
            </w:r>
            <w:r w:rsidR="001B06F1">
              <w:rPr>
                <w:rFonts w:hint="eastAsia"/>
                <w:szCs w:val="21"/>
              </w:rPr>
              <w:t>、</w:t>
            </w:r>
            <w:r>
              <w:rPr>
                <w:rFonts w:hint="eastAsia"/>
                <w:szCs w:val="21"/>
              </w:rPr>
              <w:t>郝涵宇</w:t>
            </w:r>
          </w:p>
        </w:tc>
      </w:tr>
      <w:tr w:rsidR="0098774B" w14:paraId="477516C3" w14:textId="77777777">
        <w:trPr>
          <w:trHeight w:val="280"/>
        </w:trPr>
        <w:tc>
          <w:tcPr>
            <w:tcW w:w="1129" w:type="dxa"/>
            <w:vMerge/>
            <w:noWrap/>
          </w:tcPr>
          <w:p w14:paraId="3DF2994B" w14:textId="77777777" w:rsidR="0098774B" w:rsidRDefault="0098774B">
            <w:pPr>
              <w:jc w:val="left"/>
              <w:rPr>
                <w:szCs w:val="21"/>
              </w:rPr>
            </w:pPr>
          </w:p>
        </w:tc>
        <w:tc>
          <w:tcPr>
            <w:tcW w:w="3119" w:type="dxa"/>
            <w:noWrap/>
          </w:tcPr>
          <w:p w14:paraId="1EEF971C" w14:textId="77777777" w:rsidR="0098774B" w:rsidRDefault="00000000">
            <w:pPr>
              <w:jc w:val="left"/>
              <w:rPr>
                <w:szCs w:val="21"/>
              </w:rPr>
            </w:pPr>
            <w:r>
              <w:rPr>
                <w:rFonts w:hint="eastAsia"/>
                <w:szCs w:val="21"/>
              </w:rPr>
              <w:t>Green Signal or Genuine Change? Corporate Carbon Information Disclosure Behavior under the Attention of Digital Media</w:t>
            </w:r>
          </w:p>
        </w:tc>
        <w:tc>
          <w:tcPr>
            <w:tcW w:w="1276" w:type="dxa"/>
            <w:vAlign w:val="center"/>
          </w:tcPr>
          <w:p w14:paraId="1D3FCAB6" w14:textId="77777777" w:rsidR="0098774B" w:rsidRDefault="00000000">
            <w:pPr>
              <w:jc w:val="center"/>
              <w:rPr>
                <w:sz w:val="24"/>
                <w:szCs w:val="21"/>
              </w:rPr>
            </w:pPr>
            <w:r w:rsidRPr="001B06F1">
              <w:rPr>
                <w:rFonts w:hint="eastAsia"/>
                <w:spacing w:val="120"/>
                <w:kern w:val="0"/>
                <w:sz w:val="24"/>
                <w:szCs w:val="21"/>
                <w:fitText w:val="720" w:id="-733661692"/>
              </w:rPr>
              <w:t>闫</w:t>
            </w:r>
            <w:r w:rsidRPr="001B06F1">
              <w:rPr>
                <w:rFonts w:hint="eastAsia"/>
                <w:kern w:val="0"/>
                <w:sz w:val="24"/>
                <w:szCs w:val="21"/>
                <w:fitText w:val="720" w:id="-733661692"/>
              </w:rPr>
              <w:t>玄</w:t>
            </w:r>
          </w:p>
        </w:tc>
        <w:tc>
          <w:tcPr>
            <w:tcW w:w="2693" w:type="dxa"/>
            <w:noWrap/>
            <w:vAlign w:val="center"/>
          </w:tcPr>
          <w:p w14:paraId="3B35BF4E" w14:textId="77777777" w:rsidR="00721479" w:rsidRDefault="00000000">
            <w:pPr>
              <w:jc w:val="center"/>
              <w:rPr>
                <w:szCs w:val="21"/>
              </w:rPr>
            </w:pPr>
            <w:r>
              <w:rPr>
                <w:rFonts w:hint="eastAsia"/>
                <w:szCs w:val="21"/>
              </w:rPr>
              <w:t>朱俊卿</w:t>
            </w:r>
            <w:r w:rsidR="001B06F1">
              <w:rPr>
                <w:rFonts w:hint="eastAsia"/>
                <w:szCs w:val="21"/>
              </w:rPr>
              <w:t>、</w:t>
            </w:r>
            <w:r>
              <w:rPr>
                <w:rFonts w:hint="eastAsia"/>
                <w:szCs w:val="21"/>
              </w:rPr>
              <w:t>刘远方</w:t>
            </w:r>
          </w:p>
          <w:p w14:paraId="6884BDE0" w14:textId="1B418270" w:rsidR="0098774B" w:rsidRDefault="00000000">
            <w:pPr>
              <w:jc w:val="center"/>
              <w:rPr>
                <w:szCs w:val="21"/>
              </w:rPr>
            </w:pPr>
            <w:r>
              <w:rPr>
                <w:rFonts w:hint="eastAsia"/>
                <w:szCs w:val="21"/>
              </w:rPr>
              <w:t>李妙芳</w:t>
            </w:r>
            <w:r w:rsidR="001B06F1">
              <w:rPr>
                <w:rFonts w:hint="eastAsia"/>
                <w:szCs w:val="21"/>
              </w:rPr>
              <w:t>、</w:t>
            </w:r>
            <w:r>
              <w:rPr>
                <w:rFonts w:hint="eastAsia"/>
                <w:szCs w:val="21"/>
              </w:rPr>
              <w:t>郝文杰</w:t>
            </w:r>
          </w:p>
        </w:tc>
      </w:tr>
      <w:tr w:rsidR="0098774B" w14:paraId="3DCB6B04" w14:textId="77777777">
        <w:trPr>
          <w:trHeight w:val="280"/>
        </w:trPr>
        <w:tc>
          <w:tcPr>
            <w:tcW w:w="1129" w:type="dxa"/>
            <w:vMerge/>
            <w:noWrap/>
          </w:tcPr>
          <w:p w14:paraId="71F70F41" w14:textId="77777777" w:rsidR="0098774B" w:rsidRDefault="0098774B">
            <w:pPr>
              <w:jc w:val="left"/>
              <w:rPr>
                <w:szCs w:val="21"/>
              </w:rPr>
            </w:pPr>
          </w:p>
        </w:tc>
        <w:tc>
          <w:tcPr>
            <w:tcW w:w="3119" w:type="dxa"/>
            <w:noWrap/>
          </w:tcPr>
          <w:p w14:paraId="2E111757" w14:textId="77777777" w:rsidR="0098774B" w:rsidRDefault="00000000">
            <w:pPr>
              <w:jc w:val="left"/>
              <w:rPr>
                <w:szCs w:val="21"/>
              </w:rPr>
            </w:pPr>
            <w:r>
              <w:rPr>
                <w:rFonts w:hint="eastAsia"/>
                <w:szCs w:val="21"/>
              </w:rPr>
              <w:t>人工智能应用对制造企业可持续发展绩效的影响研究</w:t>
            </w:r>
          </w:p>
        </w:tc>
        <w:tc>
          <w:tcPr>
            <w:tcW w:w="1276" w:type="dxa"/>
            <w:vAlign w:val="center"/>
          </w:tcPr>
          <w:p w14:paraId="2D88DFE0" w14:textId="77777777" w:rsidR="0098774B" w:rsidRDefault="00000000">
            <w:pPr>
              <w:jc w:val="center"/>
              <w:rPr>
                <w:sz w:val="24"/>
                <w:szCs w:val="21"/>
              </w:rPr>
            </w:pPr>
            <w:r>
              <w:rPr>
                <w:rFonts w:hint="eastAsia"/>
                <w:sz w:val="24"/>
                <w:szCs w:val="21"/>
              </w:rPr>
              <w:t>王珍珍</w:t>
            </w:r>
          </w:p>
        </w:tc>
        <w:tc>
          <w:tcPr>
            <w:tcW w:w="2693" w:type="dxa"/>
            <w:noWrap/>
            <w:vAlign w:val="center"/>
          </w:tcPr>
          <w:p w14:paraId="60B93FA4" w14:textId="77777777" w:rsidR="0098774B" w:rsidRDefault="00000000">
            <w:pPr>
              <w:jc w:val="center"/>
              <w:rPr>
                <w:szCs w:val="21"/>
              </w:rPr>
            </w:pPr>
            <w:r>
              <w:rPr>
                <w:rFonts w:hint="eastAsia"/>
                <w:szCs w:val="21"/>
              </w:rPr>
              <w:t>黄竣璇</w:t>
            </w:r>
          </w:p>
        </w:tc>
      </w:tr>
      <w:tr w:rsidR="0098774B" w14:paraId="5C96AB1F" w14:textId="77777777">
        <w:trPr>
          <w:trHeight w:val="280"/>
        </w:trPr>
        <w:tc>
          <w:tcPr>
            <w:tcW w:w="1129" w:type="dxa"/>
            <w:vMerge/>
            <w:noWrap/>
          </w:tcPr>
          <w:p w14:paraId="3FD55CA2" w14:textId="77777777" w:rsidR="0098774B" w:rsidRDefault="0098774B">
            <w:pPr>
              <w:jc w:val="left"/>
              <w:rPr>
                <w:szCs w:val="21"/>
              </w:rPr>
            </w:pPr>
          </w:p>
        </w:tc>
        <w:tc>
          <w:tcPr>
            <w:tcW w:w="3119" w:type="dxa"/>
            <w:noWrap/>
          </w:tcPr>
          <w:p w14:paraId="774F8711" w14:textId="77777777" w:rsidR="0098774B" w:rsidRDefault="00000000">
            <w:pPr>
              <w:jc w:val="left"/>
              <w:rPr>
                <w:szCs w:val="21"/>
              </w:rPr>
            </w:pPr>
            <w:r>
              <w:rPr>
                <w:rFonts w:hint="eastAsia"/>
                <w:szCs w:val="21"/>
              </w:rPr>
              <w:t>废旧锂离子电池正极材料的湿法回收再生技术及环境经济性分析研究</w:t>
            </w:r>
          </w:p>
        </w:tc>
        <w:tc>
          <w:tcPr>
            <w:tcW w:w="1276" w:type="dxa"/>
            <w:vAlign w:val="center"/>
          </w:tcPr>
          <w:p w14:paraId="09113225" w14:textId="77777777" w:rsidR="0098774B" w:rsidRDefault="00000000">
            <w:pPr>
              <w:jc w:val="center"/>
              <w:rPr>
                <w:sz w:val="24"/>
                <w:szCs w:val="21"/>
              </w:rPr>
            </w:pPr>
            <w:r>
              <w:rPr>
                <w:rFonts w:hint="eastAsia"/>
                <w:sz w:val="24"/>
                <w:szCs w:val="21"/>
              </w:rPr>
              <w:t>曾令兴</w:t>
            </w:r>
          </w:p>
        </w:tc>
        <w:tc>
          <w:tcPr>
            <w:tcW w:w="2693" w:type="dxa"/>
            <w:noWrap/>
            <w:vAlign w:val="center"/>
          </w:tcPr>
          <w:p w14:paraId="2386D329" w14:textId="77777777" w:rsidR="00721479" w:rsidRDefault="00000000">
            <w:pPr>
              <w:jc w:val="center"/>
              <w:rPr>
                <w:szCs w:val="21"/>
              </w:rPr>
            </w:pPr>
            <w:r>
              <w:rPr>
                <w:rFonts w:hint="eastAsia"/>
                <w:szCs w:val="21"/>
              </w:rPr>
              <w:t>陈立辉</w:t>
            </w:r>
            <w:r w:rsidR="001B06F1">
              <w:rPr>
                <w:rFonts w:hint="eastAsia"/>
                <w:szCs w:val="21"/>
              </w:rPr>
              <w:t>、</w:t>
            </w:r>
            <w:r>
              <w:rPr>
                <w:rFonts w:hint="eastAsia"/>
                <w:szCs w:val="21"/>
              </w:rPr>
              <w:t>赖文斌</w:t>
            </w:r>
          </w:p>
          <w:p w14:paraId="40FD9DAC" w14:textId="43620C83" w:rsidR="0098774B" w:rsidRDefault="00000000">
            <w:pPr>
              <w:jc w:val="center"/>
              <w:rPr>
                <w:szCs w:val="21"/>
              </w:rPr>
            </w:pPr>
            <w:r w:rsidRPr="00721479">
              <w:rPr>
                <w:rFonts w:hint="eastAsia"/>
                <w:spacing w:val="105"/>
                <w:kern w:val="0"/>
                <w:szCs w:val="21"/>
                <w:fitText w:val="630" w:id="-733658624"/>
              </w:rPr>
              <w:t>陈</w:t>
            </w:r>
            <w:r w:rsidRPr="00721479">
              <w:rPr>
                <w:rFonts w:hint="eastAsia"/>
                <w:kern w:val="0"/>
                <w:szCs w:val="21"/>
                <w:fitText w:val="630" w:id="-733658624"/>
              </w:rPr>
              <w:t>欣</w:t>
            </w:r>
            <w:r w:rsidR="001B06F1">
              <w:rPr>
                <w:rFonts w:hint="eastAsia"/>
                <w:szCs w:val="21"/>
              </w:rPr>
              <w:t>、</w:t>
            </w:r>
            <w:r>
              <w:rPr>
                <w:rFonts w:hint="eastAsia"/>
                <w:szCs w:val="21"/>
              </w:rPr>
              <w:t>黄臻扬</w:t>
            </w:r>
          </w:p>
        </w:tc>
      </w:tr>
      <w:tr w:rsidR="0098774B" w14:paraId="10692152" w14:textId="77777777">
        <w:trPr>
          <w:trHeight w:val="1471"/>
        </w:trPr>
        <w:tc>
          <w:tcPr>
            <w:tcW w:w="1129" w:type="dxa"/>
            <w:vMerge/>
            <w:noWrap/>
          </w:tcPr>
          <w:p w14:paraId="1B2FA3B9" w14:textId="77777777" w:rsidR="0098774B" w:rsidRDefault="0098774B">
            <w:pPr>
              <w:jc w:val="left"/>
              <w:rPr>
                <w:szCs w:val="21"/>
              </w:rPr>
            </w:pPr>
          </w:p>
        </w:tc>
        <w:tc>
          <w:tcPr>
            <w:tcW w:w="3119" w:type="dxa"/>
            <w:noWrap/>
          </w:tcPr>
          <w:p w14:paraId="0DA8B36C" w14:textId="77777777" w:rsidR="0098774B" w:rsidRDefault="00000000">
            <w:pPr>
              <w:jc w:val="left"/>
              <w:rPr>
                <w:szCs w:val="21"/>
              </w:rPr>
            </w:pPr>
            <w:r>
              <w:rPr>
                <w:rFonts w:hint="eastAsia"/>
                <w:szCs w:val="21"/>
              </w:rPr>
              <w:t>“开诚布公”还是“深藏不露”：</w:t>
            </w:r>
            <w:r>
              <w:rPr>
                <w:rFonts w:hint="eastAsia"/>
                <w:szCs w:val="21"/>
              </w:rPr>
              <w:t xml:space="preserve"> </w:t>
            </w:r>
            <w:r>
              <w:rPr>
                <w:rFonts w:hint="eastAsia"/>
                <w:szCs w:val="21"/>
              </w:rPr>
              <w:t>气候风险对企业碳信息披露的影响</w:t>
            </w:r>
          </w:p>
        </w:tc>
        <w:tc>
          <w:tcPr>
            <w:tcW w:w="1276" w:type="dxa"/>
            <w:vAlign w:val="center"/>
          </w:tcPr>
          <w:p w14:paraId="441E54AA" w14:textId="77777777" w:rsidR="0098774B" w:rsidRDefault="00000000">
            <w:pPr>
              <w:jc w:val="center"/>
              <w:rPr>
                <w:sz w:val="24"/>
                <w:szCs w:val="21"/>
              </w:rPr>
            </w:pPr>
            <w:r>
              <w:rPr>
                <w:rFonts w:hint="eastAsia"/>
                <w:sz w:val="24"/>
                <w:szCs w:val="21"/>
              </w:rPr>
              <w:t>赵秀丽</w:t>
            </w:r>
          </w:p>
        </w:tc>
        <w:tc>
          <w:tcPr>
            <w:tcW w:w="2693" w:type="dxa"/>
            <w:noWrap/>
            <w:vAlign w:val="center"/>
          </w:tcPr>
          <w:p w14:paraId="1BF7E717" w14:textId="77777777" w:rsidR="0098774B" w:rsidRDefault="00000000">
            <w:pPr>
              <w:jc w:val="center"/>
              <w:rPr>
                <w:szCs w:val="21"/>
              </w:rPr>
            </w:pPr>
            <w:r>
              <w:rPr>
                <w:rFonts w:hint="eastAsia"/>
                <w:szCs w:val="21"/>
              </w:rPr>
              <w:t>林可欣</w:t>
            </w:r>
          </w:p>
        </w:tc>
      </w:tr>
      <w:tr w:rsidR="0098774B" w14:paraId="7B39D4C5" w14:textId="77777777">
        <w:trPr>
          <w:trHeight w:val="280"/>
        </w:trPr>
        <w:tc>
          <w:tcPr>
            <w:tcW w:w="1129" w:type="dxa"/>
            <w:vMerge w:val="restart"/>
            <w:noWrap/>
            <w:vAlign w:val="center"/>
          </w:tcPr>
          <w:p w14:paraId="2C2FF09A" w14:textId="77777777" w:rsidR="0098774B" w:rsidRDefault="00000000">
            <w:pPr>
              <w:jc w:val="center"/>
              <w:rPr>
                <w:szCs w:val="21"/>
              </w:rPr>
            </w:pPr>
            <w:r>
              <w:rPr>
                <w:rFonts w:hint="eastAsia"/>
                <w:szCs w:val="21"/>
              </w:rPr>
              <w:lastRenderedPageBreak/>
              <w:t>优秀奖</w:t>
            </w:r>
          </w:p>
        </w:tc>
        <w:tc>
          <w:tcPr>
            <w:tcW w:w="3119" w:type="dxa"/>
            <w:noWrap/>
          </w:tcPr>
          <w:p w14:paraId="462E050F" w14:textId="77777777" w:rsidR="0098774B" w:rsidRDefault="00000000">
            <w:pPr>
              <w:jc w:val="left"/>
              <w:rPr>
                <w:szCs w:val="21"/>
              </w:rPr>
            </w:pPr>
            <w:r>
              <w:rPr>
                <w:rFonts w:hint="eastAsia"/>
                <w:szCs w:val="21"/>
              </w:rPr>
              <w:t>碳排放试点政策是否促进了区域绿色低碳转型？——基于双重差分模型的实证研究</w:t>
            </w:r>
            <w:r>
              <w:rPr>
                <w:rFonts w:hint="eastAsia"/>
                <w:szCs w:val="21"/>
              </w:rPr>
              <w:t xml:space="preserve"> </w:t>
            </w:r>
          </w:p>
        </w:tc>
        <w:tc>
          <w:tcPr>
            <w:tcW w:w="1276" w:type="dxa"/>
            <w:vAlign w:val="center"/>
          </w:tcPr>
          <w:p w14:paraId="3435DA41" w14:textId="77777777" w:rsidR="0098774B" w:rsidRDefault="00000000">
            <w:pPr>
              <w:jc w:val="center"/>
              <w:rPr>
                <w:sz w:val="24"/>
                <w:szCs w:val="21"/>
              </w:rPr>
            </w:pPr>
            <w:r>
              <w:rPr>
                <w:rFonts w:hint="eastAsia"/>
                <w:sz w:val="24"/>
                <w:szCs w:val="21"/>
              </w:rPr>
              <w:t>陈伟雄</w:t>
            </w:r>
          </w:p>
        </w:tc>
        <w:tc>
          <w:tcPr>
            <w:tcW w:w="2693" w:type="dxa"/>
            <w:noWrap/>
            <w:vAlign w:val="center"/>
          </w:tcPr>
          <w:p w14:paraId="6E84E45E" w14:textId="173D76AB" w:rsidR="0098774B" w:rsidRDefault="00000000">
            <w:pPr>
              <w:jc w:val="center"/>
              <w:rPr>
                <w:szCs w:val="21"/>
              </w:rPr>
            </w:pPr>
            <w:r>
              <w:rPr>
                <w:rFonts w:hint="eastAsia"/>
                <w:szCs w:val="21"/>
              </w:rPr>
              <w:t>钟丽娟</w:t>
            </w:r>
            <w:r w:rsidR="001B06F1">
              <w:rPr>
                <w:rFonts w:hint="eastAsia"/>
                <w:szCs w:val="21"/>
              </w:rPr>
              <w:t>、</w:t>
            </w:r>
            <w:r w:rsidRPr="00721479">
              <w:rPr>
                <w:rFonts w:hint="eastAsia"/>
                <w:spacing w:val="105"/>
                <w:kern w:val="0"/>
                <w:szCs w:val="21"/>
                <w:fitText w:val="630" w:id="-733658623"/>
              </w:rPr>
              <w:t>杨</w:t>
            </w:r>
            <w:r w:rsidRPr="00721479">
              <w:rPr>
                <w:rFonts w:hint="eastAsia"/>
                <w:kern w:val="0"/>
                <w:szCs w:val="21"/>
                <w:fitText w:val="630" w:id="-733658623"/>
              </w:rPr>
              <w:t>宁</w:t>
            </w:r>
          </w:p>
        </w:tc>
      </w:tr>
      <w:tr w:rsidR="0098774B" w14:paraId="6CCA27DE" w14:textId="77777777">
        <w:trPr>
          <w:trHeight w:val="280"/>
        </w:trPr>
        <w:tc>
          <w:tcPr>
            <w:tcW w:w="1129" w:type="dxa"/>
            <w:vMerge/>
            <w:noWrap/>
          </w:tcPr>
          <w:p w14:paraId="74A475AF" w14:textId="77777777" w:rsidR="0098774B" w:rsidRDefault="0098774B">
            <w:pPr>
              <w:jc w:val="left"/>
              <w:rPr>
                <w:szCs w:val="21"/>
              </w:rPr>
            </w:pPr>
          </w:p>
        </w:tc>
        <w:tc>
          <w:tcPr>
            <w:tcW w:w="3119" w:type="dxa"/>
            <w:noWrap/>
          </w:tcPr>
          <w:p w14:paraId="6443BEF8" w14:textId="77777777" w:rsidR="0098774B" w:rsidRDefault="00000000">
            <w:pPr>
              <w:jc w:val="left"/>
              <w:rPr>
                <w:szCs w:val="21"/>
              </w:rPr>
            </w:pPr>
            <w:r>
              <w:rPr>
                <w:rFonts w:hint="eastAsia"/>
                <w:szCs w:val="21"/>
              </w:rPr>
              <w:t>互联网基础设施、产业结构升级与碳排放</w:t>
            </w:r>
            <w:r>
              <w:rPr>
                <w:rFonts w:hint="eastAsia"/>
                <w:szCs w:val="21"/>
              </w:rPr>
              <w:t xml:space="preserve"> </w:t>
            </w:r>
            <w:r>
              <w:rPr>
                <w:rFonts w:hint="eastAsia"/>
                <w:szCs w:val="21"/>
              </w:rPr>
              <w:t>——基于</w:t>
            </w:r>
            <w:r>
              <w:rPr>
                <w:rFonts w:hint="eastAsia"/>
                <w:szCs w:val="21"/>
              </w:rPr>
              <w:t>275</w:t>
            </w:r>
            <w:r>
              <w:rPr>
                <w:rFonts w:hint="eastAsia"/>
                <w:szCs w:val="21"/>
              </w:rPr>
              <w:t>个城市的面板数据分析</w:t>
            </w:r>
          </w:p>
        </w:tc>
        <w:tc>
          <w:tcPr>
            <w:tcW w:w="1276" w:type="dxa"/>
            <w:vAlign w:val="center"/>
          </w:tcPr>
          <w:p w14:paraId="32E5F997" w14:textId="77777777" w:rsidR="0098774B" w:rsidRDefault="00000000">
            <w:pPr>
              <w:jc w:val="center"/>
              <w:rPr>
                <w:sz w:val="24"/>
                <w:szCs w:val="21"/>
              </w:rPr>
            </w:pPr>
            <w:r>
              <w:rPr>
                <w:rFonts w:hint="eastAsia"/>
                <w:sz w:val="24"/>
                <w:szCs w:val="21"/>
              </w:rPr>
              <w:t>赵秀丽</w:t>
            </w:r>
          </w:p>
        </w:tc>
        <w:tc>
          <w:tcPr>
            <w:tcW w:w="2693" w:type="dxa"/>
            <w:noWrap/>
            <w:vAlign w:val="center"/>
          </w:tcPr>
          <w:p w14:paraId="16022ECD" w14:textId="77777777" w:rsidR="0098774B" w:rsidRDefault="00000000">
            <w:pPr>
              <w:jc w:val="center"/>
              <w:rPr>
                <w:szCs w:val="21"/>
              </w:rPr>
            </w:pPr>
            <w:r>
              <w:rPr>
                <w:rFonts w:hint="eastAsia"/>
                <w:szCs w:val="21"/>
              </w:rPr>
              <w:t>林海丽</w:t>
            </w:r>
          </w:p>
        </w:tc>
      </w:tr>
      <w:tr w:rsidR="0098774B" w14:paraId="3ECBAB20" w14:textId="77777777">
        <w:trPr>
          <w:trHeight w:val="280"/>
        </w:trPr>
        <w:tc>
          <w:tcPr>
            <w:tcW w:w="1129" w:type="dxa"/>
            <w:vMerge/>
            <w:noWrap/>
          </w:tcPr>
          <w:p w14:paraId="22684EBC" w14:textId="77777777" w:rsidR="0098774B" w:rsidRDefault="0098774B">
            <w:pPr>
              <w:jc w:val="left"/>
              <w:rPr>
                <w:szCs w:val="21"/>
              </w:rPr>
            </w:pPr>
          </w:p>
        </w:tc>
        <w:tc>
          <w:tcPr>
            <w:tcW w:w="3119" w:type="dxa"/>
            <w:noWrap/>
          </w:tcPr>
          <w:p w14:paraId="16A1491B" w14:textId="77777777" w:rsidR="0098774B" w:rsidRDefault="00000000">
            <w:pPr>
              <w:jc w:val="left"/>
              <w:rPr>
                <w:szCs w:val="21"/>
              </w:rPr>
            </w:pPr>
            <w:r>
              <w:rPr>
                <w:rFonts w:hint="eastAsia"/>
                <w:szCs w:val="21"/>
              </w:rPr>
              <w:t>数字基础设施建设是否能提升绿色全要素能源效率？——基于“宽带中国”试点政策经验证据</w:t>
            </w:r>
          </w:p>
        </w:tc>
        <w:tc>
          <w:tcPr>
            <w:tcW w:w="1276" w:type="dxa"/>
            <w:vAlign w:val="center"/>
          </w:tcPr>
          <w:p w14:paraId="3F6FE9A6" w14:textId="77777777" w:rsidR="0098774B" w:rsidRDefault="00000000">
            <w:pPr>
              <w:jc w:val="center"/>
              <w:rPr>
                <w:sz w:val="24"/>
                <w:szCs w:val="21"/>
              </w:rPr>
            </w:pPr>
            <w:r>
              <w:rPr>
                <w:rFonts w:hint="eastAsia"/>
                <w:sz w:val="24"/>
                <w:szCs w:val="21"/>
              </w:rPr>
              <w:t>刘京华</w:t>
            </w:r>
          </w:p>
        </w:tc>
        <w:tc>
          <w:tcPr>
            <w:tcW w:w="2693" w:type="dxa"/>
            <w:noWrap/>
            <w:vAlign w:val="center"/>
          </w:tcPr>
          <w:p w14:paraId="447E5D3C" w14:textId="51ECAA50" w:rsidR="0098774B" w:rsidRDefault="00000000">
            <w:pPr>
              <w:jc w:val="center"/>
              <w:rPr>
                <w:szCs w:val="21"/>
              </w:rPr>
            </w:pPr>
            <w:r>
              <w:rPr>
                <w:rFonts w:hint="eastAsia"/>
                <w:szCs w:val="21"/>
              </w:rPr>
              <w:t>武嘉懿</w:t>
            </w:r>
            <w:r w:rsidR="001B06F1">
              <w:rPr>
                <w:rFonts w:hint="eastAsia"/>
                <w:szCs w:val="21"/>
              </w:rPr>
              <w:t>、</w:t>
            </w:r>
            <w:r>
              <w:rPr>
                <w:rFonts w:hint="eastAsia"/>
                <w:szCs w:val="21"/>
              </w:rPr>
              <w:t>黄雨玲</w:t>
            </w:r>
          </w:p>
        </w:tc>
      </w:tr>
      <w:tr w:rsidR="0098774B" w14:paraId="2009D06F" w14:textId="77777777">
        <w:trPr>
          <w:trHeight w:val="280"/>
        </w:trPr>
        <w:tc>
          <w:tcPr>
            <w:tcW w:w="1129" w:type="dxa"/>
            <w:vMerge/>
            <w:noWrap/>
          </w:tcPr>
          <w:p w14:paraId="2670CCC8" w14:textId="77777777" w:rsidR="0098774B" w:rsidRDefault="0098774B">
            <w:pPr>
              <w:jc w:val="left"/>
              <w:rPr>
                <w:szCs w:val="21"/>
              </w:rPr>
            </w:pPr>
          </w:p>
        </w:tc>
        <w:tc>
          <w:tcPr>
            <w:tcW w:w="3119" w:type="dxa"/>
            <w:noWrap/>
          </w:tcPr>
          <w:p w14:paraId="506CEC8C" w14:textId="77777777" w:rsidR="0098774B" w:rsidRDefault="00000000">
            <w:pPr>
              <w:jc w:val="left"/>
              <w:rPr>
                <w:szCs w:val="21"/>
              </w:rPr>
            </w:pPr>
            <w:r>
              <w:rPr>
                <w:rFonts w:hint="eastAsia"/>
                <w:szCs w:val="21"/>
              </w:rPr>
              <w:t>赤道银行能否助力绿色低碳产业发展——以兴业银行碳金融赋能新能源汽车产业链高质量发展为例</w:t>
            </w:r>
          </w:p>
        </w:tc>
        <w:tc>
          <w:tcPr>
            <w:tcW w:w="1276" w:type="dxa"/>
            <w:vAlign w:val="center"/>
          </w:tcPr>
          <w:p w14:paraId="575413F5" w14:textId="77777777" w:rsidR="0098774B" w:rsidRDefault="00000000">
            <w:pPr>
              <w:jc w:val="center"/>
              <w:rPr>
                <w:sz w:val="24"/>
                <w:szCs w:val="21"/>
              </w:rPr>
            </w:pPr>
            <w:r>
              <w:rPr>
                <w:rFonts w:hint="eastAsia"/>
                <w:sz w:val="24"/>
                <w:szCs w:val="21"/>
              </w:rPr>
              <w:t>蒋耀辉</w:t>
            </w:r>
          </w:p>
        </w:tc>
        <w:tc>
          <w:tcPr>
            <w:tcW w:w="2693" w:type="dxa"/>
            <w:noWrap/>
            <w:vAlign w:val="center"/>
          </w:tcPr>
          <w:p w14:paraId="5BC98531" w14:textId="77777777" w:rsidR="00721479" w:rsidRDefault="00000000">
            <w:pPr>
              <w:jc w:val="center"/>
              <w:rPr>
                <w:szCs w:val="21"/>
              </w:rPr>
            </w:pPr>
            <w:r>
              <w:rPr>
                <w:rFonts w:hint="eastAsia"/>
                <w:szCs w:val="21"/>
              </w:rPr>
              <w:t>俞美华</w:t>
            </w:r>
            <w:r w:rsidR="001B06F1">
              <w:rPr>
                <w:rFonts w:hint="eastAsia"/>
                <w:szCs w:val="21"/>
              </w:rPr>
              <w:t>、</w:t>
            </w:r>
            <w:r>
              <w:rPr>
                <w:rFonts w:hint="eastAsia"/>
                <w:szCs w:val="21"/>
              </w:rPr>
              <w:t>陈思颖</w:t>
            </w:r>
          </w:p>
          <w:p w14:paraId="7DBB932B" w14:textId="1B24547A" w:rsidR="0098774B" w:rsidRDefault="00000000">
            <w:pPr>
              <w:jc w:val="center"/>
              <w:rPr>
                <w:szCs w:val="21"/>
              </w:rPr>
            </w:pPr>
            <w:r>
              <w:rPr>
                <w:rFonts w:hint="eastAsia"/>
                <w:szCs w:val="21"/>
              </w:rPr>
              <w:t>陈雨霏</w:t>
            </w:r>
            <w:r w:rsidR="001B06F1">
              <w:rPr>
                <w:rFonts w:hint="eastAsia"/>
                <w:szCs w:val="21"/>
              </w:rPr>
              <w:t>、</w:t>
            </w:r>
            <w:r>
              <w:rPr>
                <w:rFonts w:hint="eastAsia"/>
                <w:szCs w:val="21"/>
              </w:rPr>
              <w:t>林语馨</w:t>
            </w:r>
          </w:p>
        </w:tc>
      </w:tr>
    </w:tbl>
    <w:p w14:paraId="6A2C1D67" w14:textId="77777777" w:rsidR="0098774B" w:rsidRDefault="0098774B">
      <w:pPr>
        <w:jc w:val="center"/>
        <w:rPr>
          <w:rFonts w:ascii="宋体" w:eastAsia="宋体" w:hAnsi="宋体" w:hint="eastAsia"/>
          <w:sz w:val="28"/>
          <w:szCs w:val="28"/>
        </w:rPr>
      </w:pPr>
    </w:p>
    <w:sectPr w:rsidR="00987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E88E" w14:textId="77777777" w:rsidR="008143CD" w:rsidRDefault="008143CD" w:rsidP="007A03AA">
      <w:pPr>
        <w:rPr>
          <w:rFonts w:hint="eastAsia"/>
        </w:rPr>
      </w:pPr>
      <w:r>
        <w:separator/>
      </w:r>
    </w:p>
  </w:endnote>
  <w:endnote w:type="continuationSeparator" w:id="0">
    <w:p w14:paraId="33C3A013" w14:textId="77777777" w:rsidR="008143CD" w:rsidRDefault="008143CD" w:rsidP="007A03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1FC1" w14:textId="77777777" w:rsidR="008143CD" w:rsidRDefault="008143CD" w:rsidP="007A03AA">
      <w:pPr>
        <w:rPr>
          <w:rFonts w:hint="eastAsia"/>
        </w:rPr>
      </w:pPr>
      <w:r>
        <w:separator/>
      </w:r>
    </w:p>
  </w:footnote>
  <w:footnote w:type="continuationSeparator" w:id="0">
    <w:p w14:paraId="2DDC359F" w14:textId="77777777" w:rsidR="008143CD" w:rsidRDefault="008143CD" w:rsidP="007A03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84"/>
    <w:rsid w:val="0002451A"/>
    <w:rsid w:val="000C1B28"/>
    <w:rsid w:val="00106442"/>
    <w:rsid w:val="001868CC"/>
    <w:rsid w:val="001B06F1"/>
    <w:rsid w:val="001E2D38"/>
    <w:rsid w:val="004005CC"/>
    <w:rsid w:val="004A0D80"/>
    <w:rsid w:val="004B3C23"/>
    <w:rsid w:val="006767BB"/>
    <w:rsid w:val="006E1618"/>
    <w:rsid w:val="00721479"/>
    <w:rsid w:val="007A03AA"/>
    <w:rsid w:val="008143CD"/>
    <w:rsid w:val="0098774B"/>
    <w:rsid w:val="00B47269"/>
    <w:rsid w:val="00CA6784"/>
    <w:rsid w:val="00F0221C"/>
    <w:rsid w:val="00FC562B"/>
    <w:rsid w:val="4482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27E19"/>
  <w15:docId w15:val="{20D95B97-21E6-4375-843A-8A47D79F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rPr>
      <w:rFonts w:ascii="Times New Roman" w:eastAsia="宋体"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2025-04-08T13:07:00Z</dcterms:created>
  <dcterms:modified xsi:type="dcterms:W3CDTF">2025-04-08T13:07:00Z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eyJoZGlkIjoiYjE2OTBmYjQ0ZGE0ZjRmODc3OWRlNzU0Zjc5NDU3MzAiLCJ1c2VySWQiOiIxNTQ4MDU5Nzg2In0=</vt:lpwstr>
  </property>
  <property fmtid="{D5CDD505-2E9C-101B-9397-08002B2CF9AE}" pid="3" name="KSOProductBuildVer">
    <vt:lpwstr>2052-12.1.0.20288</vt:lpwstr>
  </property>
  <property fmtid="{D5CDD505-2E9C-101B-9397-08002B2CF9AE}" pid="4" name="ICV">
    <vt:lpwstr>F016277F32DD4423997CE11960B94E71_13</vt:lpwstr>
  </property>
</Properties>
</file>